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46F57B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1. PURPOSE</w:t>
      </w:r>
    </w:p>
    <w:p w14:paraId="3C4417EC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To ensure safe working conditions when working at height and prevent falls.</w:t>
      </w:r>
    </w:p>
    <w:p w14:paraId="1B5680F8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2. SCOPE</w:t>
      </w:r>
    </w:p>
    <w:p w14:paraId="609E6177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Applies to all workers involved in tasks above ground level at WJ Ventures worksites.</w:t>
      </w:r>
    </w:p>
    <w:p w14:paraId="370DF4FD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RESPONSIBILITIES</w:t>
      </w:r>
    </w:p>
    <w:p w14:paraId="7847CF8C" w14:textId="77777777" w:rsidR="00A90FF1" w:rsidRDefault="00A90FF1" w:rsidP="00A90FF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Management: </w:t>
      </w:r>
      <w:r w:rsidR="00334F5B"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 training and enforce safety policies.</w:t>
      </w:r>
    </w:p>
    <w:p w14:paraId="6AF3D604" w14:textId="77777777" w:rsidR="00A90FF1" w:rsidRDefault="00334F5B" w:rsidP="00A90FF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>HSE Officer:</w:t>
      </w:r>
      <w:r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Conduct risk assessments and ensure compliance.</w:t>
      </w:r>
    </w:p>
    <w:p w14:paraId="6967C0F2" w14:textId="77777777" w:rsidR="00A90FF1" w:rsidRDefault="00334F5B" w:rsidP="00A90FF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>Supervisors:</w:t>
      </w:r>
      <w:r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Provide proper equipment and monitor safety.</w:t>
      </w:r>
    </w:p>
    <w:p w14:paraId="2D7C50D3" w14:textId="4C159AD7" w:rsidR="00BB472B" w:rsidRPr="00A90FF1" w:rsidRDefault="00A90FF1" w:rsidP="00A90FF1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>Workers: Follow</w:t>
      </w:r>
      <w:r w:rsidR="00334F5B"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safety guidelines and </w:t>
      </w:r>
      <w:r w:rsidR="00334F5B" w:rsidRPr="00A90FF1">
        <w:rPr>
          <w:rFonts w:ascii="Times New Roman" w:hAnsi="Times New Roman" w:cs="Times New Roman"/>
          <w:color w:val="000000" w:themeColor="text1"/>
          <w:sz w:val="24"/>
          <w:szCs w:val="24"/>
        </w:rPr>
        <w:t>report hazards.</w:t>
      </w:r>
    </w:p>
    <w:p w14:paraId="15356A00" w14:textId="6CB737B9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SAFETY </w:t>
      </w:r>
      <w:r w:rsidR="00B3501C"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 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PROCEDURES</w:t>
      </w:r>
      <w:r w:rsidR="00B3501C"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(SOP)</w:t>
      </w:r>
    </w:p>
    <w:p w14:paraId="3D303015" w14:textId="77777777" w:rsidR="00BB472B" w:rsidRPr="00B3501C" w:rsidRDefault="00BB472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CB1644D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BEFORE WORK</w:t>
      </w:r>
    </w:p>
    <w:p w14:paraId="3C61D389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- Conduct a risk assessment.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Obtain a Permit to Work (PTW) if working above 2 meters.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Inspect all Personal Protective Equipment (PPE) and fall protection systems.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Ensure ladders, scaffolding, and anch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or points are secure.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Confirm emergency and rescue plans are in place.</w:t>
      </w:r>
    </w:p>
    <w:p w14:paraId="0FFD0876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DURING WORK</w:t>
      </w:r>
    </w:p>
    <w:p w14:paraId="793A5A99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- Wear a full-body harness with a double lanyard.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Use guardrails, safety nets, or fall arrest systems where required.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Maintain three-point contact when using ladders.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- Avoid overloading platforms and scaffolding.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Do not work at height in bad weather.</w:t>
      </w:r>
    </w:p>
    <w:p w14:paraId="4EB2A794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AFTER WORK</w:t>
      </w:r>
    </w:p>
    <w:p w14:paraId="36D3A651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- Secure all tools and equipment.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Inspect PPE and report any damages.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Remove PTW after work completion.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Record any safety observations or incidents.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C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onduct debriefing with the team for safety improvements.</w:t>
      </w:r>
    </w:p>
    <w:p w14:paraId="70A04B30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5. EMERGENCY PROCEDURES</w:t>
      </w:r>
    </w:p>
    <w:p w14:paraId="50716181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- Have a rescue plan in place.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Ensure emergency response team is available.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Train workers in fall recovery procedures.</w:t>
      </w:r>
    </w:p>
    <w:p w14:paraId="28B66F73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6. TRAINING &amp; INSPECTION</w:t>
      </w:r>
    </w:p>
    <w:p w14:paraId="79DE6398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- Workers must complete wor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k-at-height safety training.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Daily checks on equipment and work areas.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Regular audits to ensure compliance.</w:t>
      </w:r>
    </w:p>
    <w:p w14:paraId="639FAFBC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7. RECORD KEEPING</w:t>
      </w:r>
    </w:p>
    <w:p w14:paraId="0025A055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Maintain records of risk assessments, PTWs, inspections, and training.</w:t>
      </w:r>
    </w:p>
    <w:p w14:paraId="3E8498F9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8. ENFORCEMENT</w:t>
      </w:r>
    </w:p>
    <w:p w14:paraId="7FED55DB" w14:textId="77777777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- Non-compliance will result in correcti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ve action.</w:t>
      </w: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br/>
        <w:t>- Violations may lead to disciplinary measures.</w:t>
      </w:r>
    </w:p>
    <w:p w14:paraId="4F03B323" w14:textId="77777777" w:rsidR="00BB472B" w:rsidRPr="00B3501C" w:rsidRDefault="00334F5B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9. REVIEW &amp; REVISION</w:t>
      </w:r>
    </w:p>
    <w:p w14:paraId="5BFC13DD" w14:textId="6901FA91" w:rsidR="00BB472B" w:rsidRPr="00B3501C" w:rsidRDefault="00334F5B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3501C">
        <w:rPr>
          <w:rFonts w:ascii="Times New Roman" w:hAnsi="Times New Roman" w:cs="Times New Roman"/>
          <w:color w:val="000000" w:themeColor="text1"/>
          <w:sz w:val="24"/>
          <w:szCs w:val="24"/>
        </w:rPr>
        <w:t>SOP will be reviewed annually or after any incidents.</w:t>
      </w:r>
    </w:p>
    <w:p w14:paraId="0BF67880" w14:textId="09798897" w:rsidR="00B3501C" w:rsidRPr="00B3501C" w:rsidRDefault="00B35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4428"/>
      </w:tblGrid>
      <w:tr w:rsidR="00B3501C" w:rsidRPr="00B3501C" w14:paraId="42D73C8A" w14:textId="77777777" w:rsidTr="00B3501C">
        <w:tc>
          <w:tcPr>
            <w:tcW w:w="4428" w:type="dxa"/>
          </w:tcPr>
          <w:p w14:paraId="5B78C8FE" w14:textId="38FB5106" w:rsidR="00B3501C" w:rsidRPr="00B3501C" w:rsidRDefault="00B3501C" w:rsidP="00B3501C">
            <w:pPr>
              <w:pStyle w:val="Heading2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Prepared</w:t>
            </w: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by:</w:t>
            </w:r>
          </w:p>
        </w:tc>
        <w:tc>
          <w:tcPr>
            <w:tcW w:w="4428" w:type="dxa"/>
          </w:tcPr>
          <w:p w14:paraId="0C4BCFF6" w14:textId="77777777" w:rsidR="00B3501C" w:rsidRPr="00B3501C" w:rsidRDefault="00B3501C" w:rsidP="00B3501C">
            <w:pPr>
              <w:pStyle w:val="Heading2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Approved by:</w:t>
            </w:r>
          </w:p>
          <w:p w14:paraId="43C39FD3" w14:textId="77777777" w:rsidR="00B3501C" w:rsidRPr="00B3501C" w:rsidRDefault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3501C" w:rsidRPr="00B3501C" w14:paraId="69E237E6" w14:textId="77777777" w:rsidTr="00B3501C">
        <w:tc>
          <w:tcPr>
            <w:tcW w:w="4428" w:type="dxa"/>
          </w:tcPr>
          <w:p w14:paraId="1EC6B9B7" w14:textId="77777777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E8CA4E" w14:textId="77777777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303F2D2" w14:textId="77777777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9703A7" w14:textId="177FAD7B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</w:t>
            </w:r>
          </w:p>
          <w:p w14:paraId="563A60A2" w14:textId="17A12F8D" w:rsidR="00B3501C" w:rsidRPr="00B3501C" w:rsidRDefault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Name: </w:t>
            </w: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Position:  </w:t>
            </w: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Date: </w:t>
            </w:r>
          </w:p>
        </w:tc>
        <w:tc>
          <w:tcPr>
            <w:tcW w:w="4428" w:type="dxa"/>
          </w:tcPr>
          <w:p w14:paraId="53EF22DF" w14:textId="77777777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90849B" w14:textId="77777777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C36F54D" w14:textId="77777777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614501" w14:textId="44F5B8D7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…………………………………………</w:t>
            </w:r>
          </w:p>
          <w:p w14:paraId="189A1347" w14:textId="1DA9F530" w:rsidR="00B3501C" w:rsidRPr="00B3501C" w:rsidRDefault="00B3501C" w:rsidP="00B350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Name: </w:t>
            </w: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Position:  </w:t>
            </w:r>
            <w:r w:rsidRPr="00B350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Date: </w:t>
            </w:r>
          </w:p>
        </w:tc>
        <w:bookmarkStart w:id="0" w:name="_GoBack"/>
        <w:bookmarkEnd w:id="0"/>
      </w:tr>
    </w:tbl>
    <w:p w14:paraId="1679C447" w14:textId="77777777" w:rsidR="00B3501C" w:rsidRPr="00B3501C" w:rsidRDefault="00B3501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B3501C" w:rsidRPr="00B3501C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F2FE0" w14:textId="77777777" w:rsidR="00334F5B" w:rsidRDefault="00334F5B" w:rsidP="00B3501C">
      <w:pPr>
        <w:spacing w:after="0" w:line="240" w:lineRule="auto"/>
      </w:pPr>
      <w:r>
        <w:separator/>
      </w:r>
    </w:p>
  </w:endnote>
  <w:endnote w:type="continuationSeparator" w:id="0">
    <w:p w14:paraId="38D0CD6F" w14:textId="77777777" w:rsidR="00334F5B" w:rsidRDefault="00334F5B" w:rsidP="00B35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86C62" w14:textId="77777777" w:rsidR="00334F5B" w:rsidRDefault="00334F5B" w:rsidP="00B3501C">
      <w:pPr>
        <w:spacing w:after="0" w:line="240" w:lineRule="auto"/>
      </w:pPr>
      <w:r>
        <w:separator/>
      </w:r>
    </w:p>
  </w:footnote>
  <w:footnote w:type="continuationSeparator" w:id="0">
    <w:p w14:paraId="71E89B4A" w14:textId="77777777" w:rsidR="00334F5B" w:rsidRDefault="00334F5B" w:rsidP="00B350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242"/>
      <w:gridCol w:w="7614"/>
    </w:tblGrid>
    <w:tr w:rsidR="00B3501C" w14:paraId="5C36A0F4" w14:textId="77777777" w:rsidTr="00B3501C">
      <w:tc>
        <w:tcPr>
          <w:tcW w:w="1242" w:type="dxa"/>
        </w:tcPr>
        <w:p w14:paraId="559E42D2" w14:textId="25E91DCA" w:rsidR="00B3501C" w:rsidRDefault="00B3501C">
          <w:pPr>
            <w:pStyle w:val="Header"/>
          </w:pPr>
          <w:r>
            <w:t>Logo</w:t>
          </w:r>
        </w:p>
      </w:tc>
      <w:tc>
        <w:tcPr>
          <w:tcW w:w="7614" w:type="dxa"/>
        </w:tcPr>
        <w:p w14:paraId="24AE093A" w14:textId="77777777" w:rsidR="00B3501C" w:rsidRPr="00B3501C" w:rsidRDefault="00B3501C" w:rsidP="00B3501C">
          <w:pPr>
            <w:pStyle w:val="Heading1"/>
            <w:jc w:val="center"/>
            <w:outlineLvl w:val="0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B3501C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STANDARD OPERATING PROCEDURE (SOP) - SAFETY WORKING AT HEIGHT</w:t>
          </w:r>
        </w:p>
        <w:p w14:paraId="33764B61" w14:textId="77777777" w:rsidR="00B3501C" w:rsidRDefault="00B3501C">
          <w:pPr>
            <w:pStyle w:val="Header"/>
          </w:pPr>
        </w:p>
      </w:tc>
    </w:tr>
  </w:tbl>
  <w:p w14:paraId="54CD0ABF" w14:textId="77777777" w:rsidR="00B3501C" w:rsidRDefault="00B350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C09"/>
      </v:shape>
    </w:pict>
  </w:numPicBullet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1D94398"/>
    <w:multiLevelType w:val="hybridMultilevel"/>
    <w:tmpl w:val="BBAC5B98"/>
    <w:lvl w:ilvl="0" w:tplc="7408C18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37897"/>
    <w:multiLevelType w:val="hybridMultilevel"/>
    <w:tmpl w:val="2440268C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F7B4C"/>
    <w:multiLevelType w:val="hybridMultilevel"/>
    <w:tmpl w:val="20B08B82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334F5B"/>
    <w:rsid w:val="00A90FF1"/>
    <w:rsid w:val="00AA1D8D"/>
    <w:rsid w:val="00B3501C"/>
    <w:rsid w:val="00B414B9"/>
    <w:rsid w:val="00B47730"/>
    <w:rsid w:val="00BB472B"/>
    <w:rsid w:val="00CB0664"/>
    <w:rsid w:val="00CE2A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82B539"/>
  <w14:defaultImageDpi w14:val="300"/>
  <w15:docId w15:val="{DF9A9D15-CE64-41E8-BBDB-1EDD1F5A0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B108CED-C1CF-4968-817D-FC94F343D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1965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USER</cp:lastModifiedBy>
  <cp:revision>8</cp:revision>
  <dcterms:created xsi:type="dcterms:W3CDTF">2013-12-23T23:15:00Z</dcterms:created>
  <dcterms:modified xsi:type="dcterms:W3CDTF">2025-02-18T05:59:00Z</dcterms:modified>
  <cp:category/>
</cp:coreProperties>
</file>